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00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附件1：</w:t>
      </w:r>
    </w:p>
    <w:bookmarkEnd w:id="0"/>
    <w:p w14:paraId="43D43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采购参数要求</w:t>
      </w:r>
    </w:p>
    <w:p w14:paraId="0EC5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一、培训基本信息</w:t>
      </w:r>
    </w:p>
    <w:p w14:paraId="2FDD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培训名称：江西农业大学南昌商学院骨干教师人工智能教育素养专题培训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</w:p>
    <w:p w14:paraId="203F6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培训对象：学院骨干教师、教学管理人员（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50人以内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5867B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培训天数：共4天，其中理论授课3天，实地访学1天</w:t>
      </w:r>
    </w:p>
    <w:p w14:paraId="1A8D8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培训形式：线下集中培训（含专题讲座、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企业访学</w:t>
      </w:r>
      <w:r>
        <w:rPr>
          <w:rFonts w:hint="eastAsia" w:ascii="仿宋" w:hAnsi="仿宋" w:eastAsia="仿宋" w:cs="仿宋"/>
          <w:sz w:val="32"/>
          <w:szCs w:val="32"/>
        </w:rPr>
        <w:t>、现场教学等）</w:t>
      </w:r>
    </w:p>
    <w:p w14:paraId="58E35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培训地点：由成交供应商提供符合培训要求的场地（含多媒体教室、研讨室等）及实地访学单位</w:t>
      </w:r>
    </w:p>
    <w:p w14:paraId="5D08D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二、课程内容与模块要求</w:t>
      </w:r>
    </w:p>
    <w:p w14:paraId="7941C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培训课程应围绕“人工智能赋能高校教师教学与科研”主题，总课时不少于32学时（45分钟/学时）。</w:t>
      </w:r>
    </w:p>
    <w:p w14:paraId="2AF5E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三、师资要求</w:t>
      </w:r>
    </w:p>
    <w:p w14:paraId="59A90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主讲教师：每门课程至少配备1名具有教授（或正高级）职称或博士生导师的专家授课。</w:t>
      </w:r>
    </w:p>
    <w:p w14:paraId="4A992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师资来源：优先来自“双一流”建设高校、知名科研院所或人工智能头部企业研究院。</w:t>
      </w:r>
    </w:p>
    <w:p w14:paraId="3CA23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实践经验：授课专家应具有相关领域教学或科研的丰富经验，并能提供与高校教师培训相关的授课案例。</w:t>
      </w:r>
    </w:p>
    <w:p w14:paraId="3570E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四、培训服务要求</w:t>
      </w:r>
    </w:p>
    <w:p w14:paraId="3638A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教学资料：供应商须为每位学员提供纸质或电子版培训讲义、实操手册、相关学习资源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4001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结业：培训结束后颁发结业证书。</w:t>
      </w:r>
    </w:p>
    <w:p w14:paraId="4D692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过程管理：供应商负责学员签到、课堂服务、设备调试、现场秩序维护等。</w:t>
      </w:r>
    </w:p>
    <w:p w14:paraId="6607C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满意度测评：培训结束后，供应商协助学院开展学员满意度调查（涵盖课程内容、师资水平、组织服务等维度），并提供测评分析报告。</w:t>
      </w:r>
    </w:p>
    <w:p w14:paraId="0A687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五、交付成果</w:t>
      </w:r>
    </w:p>
    <w:p w14:paraId="433CC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供应商在培训结束后7个工作日内，须向学院提交以下材料：</w:t>
      </w:r>
    </w:p>
    <w:p w14:paraId="44F74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结业材料：</w:t>
      </w:r>
      <w:r>
        <w:rPr>
          <w:rFonts w:hint="eastAsia" w:ascii="仿宋" w:hAnsi="仿宋" w:eastAsia="仿宋" w:cs="仿宋"/>
          <w:sz w:val="32"/>
          <w:szCs w:val="32"/>
        </w:rPr>
        <w:t>学员出勤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签到表</w:t>
      </w:r>
      <w:r>
        <w:rPr>
          <w:rFonts w:hint="eastAsia" w:ascii="仿宋" w:hAnsi="仿宋" w:eastAsia="仿宋" w:cs="仿宋"/>
          <w:sz w:val="32"/>
          <w:szCs w:val="32"/>
        </w:rPr>
        <w:t>、学员满意度测评报告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等；</w:t>
      </w:r>
    </w:p>
    <w:p w14:paraId="078FC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（二）脱敏处理后的</w:t>
      </w:r>
      <w:r>
        <w:rPr>
          <w:rFonts w:hint="eastAsia" w:ascii="仿宋" w:hAnsi="仿宋" w:eastAsia="仿宋" w:cs="仿宋"/>
          <w:sz w:val="32"/>
          <w:szCs w:val="32"/>
        </w:rPr>
        <w:t>授课课件（PDF或PPT格式）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52AF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培训照片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38F7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六、其他要求</w:t>
      </w:r>
    </w:p>
    <w:p w14:paraId="5B892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供应商应确保培训内容的合法性、科学性和前瞻性，不得侵犯第三方知识产权。</w:t>
      </w:r>
    </w:p>
    <w:p w14:paraId="6E5350AA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60560"/>
    <w:rsid w:val="5C46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2026-06-16T06:34:00Z</dcterms:created>
  <dc:creator>茹初见2010</dc:creator>
  <cp:lastModifiedBy>茹初见2010</cp:lastModifiedBy>
  <dcterms:modified xsi:type="dcterms:W3CDTF">2026-06-16T06:35:08Z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0F0C1BBC95AA456EA01C6D566C48B283_11</vt:lpwstr>
  </property>
  <property fmtid="{D5CDD505-2E9C-101B-9397-08002B2CF9AE}" pid="4" name="KSOTemplateDocerSaveRecord">
    <vt:lpwstr>eyJoZGlkIjoiYWUxZjVjM2Q4ZDU0N2ZiNzNhNGU2MGM4YjJhYmUyY2IiLCJ1c2VySWQiOiIyNDcwNjI3MjEifQ==</vt:lpwstr>
  </property>
</Properties>
</file>